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D2" w:rsidRDefault="00001BD4" w:rsidP="00144200">
      <w:pPr>
        <w:jc w:val="center"/>
        <w:rPr>
          <w:rFonts w:cstheme="minorHAnsi"/>
          <w:b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102870</wp:posOffset>
            </wp:positionV>
            <wp:extent cx="1821110" cy="12661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10" cy="126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6D2" w:rsidRDefault="002B46D2" w:rsidP="00144200">
      <w:pPr>
        <w:jc w:val="center"/>
        <w:rPr>
          <w:rFonts w:cstheme="minorHAnsi"/>
          <w:b/>
          <w:lang w:val="es-ES_tradnl"/>
        </w:rPr>
      </w:pPr>
    </w:p>
    <w:p w:rsidR="002B46D2" w:rsidRPr="004F5699" w:rsidRDefault="00001BD4" w:rsidP="00144200">
      <w:pPr>
        <w:jc w:val="center"/>
        <w:rPr>
          <w:rFonts w:cstheme="minorHAnsi"/>
          <w:b/>
          <w:sz w:val="28"/>
          <w:szCs w:val="28"/>
          <w:lang w:val="es-ES_tradnl"/>
        </w:rPr>
      </w:pPr>
      <w:r w:rsidRPr="004F5699">
        <w:rPr>
          <w:rFonts w:cstheme="minorHAnsi"/>
          <w:b/>
          <w:sz w:val="28"/>
          <w:szCs w:val="28"/>
          <w:lang w:val="es-ES_tradnl"/>
        </w:rPr>
        <w:t xml:space="preserve">                                                                                    CONCEJALÍA DE DEPORTES</w:t>
      </w:r>
    </w:p>
    <w:p w:rsidR="00001BD4" w:rsidRDefault="00001BD4" w:rsidP="00144200">
      <w:pPr>
        <w:jc w:val="center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 xml:space="preserve">                         </w:t>
      </w:r>
    </w:p>
    <w:p w:rsidR="006B32C7" w:rsidRDefault="006B32C7" w:rsidP="00001BD4">
      <w:pPr>
        <w:tabs>
          <w:tab w:val="left" w:pos="525"/>
        </w:tabs>
        <w:spacing w:after="0" w:line="240" w:lineRule="auto"/>
        <w:rPr>
          <w:rFonts w:cstheme="minorHAnsi"/>
          <w:b/>
          <w:lang w:val="es-ES_tradnl"/>
        </w:rPr>
      </w:pPr>
    </w:p>
    <w:p w:rsidR="00001BD4" w:rsidRPr="00001BD4" w:rsidRDefault="00001BD4" w:rsidP="00001BD4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lang w:val="es-ES_tradnl"/>
        </w:rPr>
      </w:pPr>
      <w:r w:rsidRPr="00001BD4">
        <w:rPr>
          <w:rFonts w:ascii="Times New Roman" w:hAnsi="Times New Roman" w:cs="Times New Roman"/>
          <w:lang w:val="es-ES_tradnl"/>
        </w:rPr>
        <w:t>Excmo. Ay</w:t>
      </w:r>
      <w:r w:rsidR="006B32C7">
        <w:rPr>
          <w:rFonts w:ascii="Times New Roman" w:hAnsi="Times New Roman" w:cs="Times New Roman"/>
          <w:lang w:val="es-ES_tradnl"/>
        </w:rPr>
        <w:t>untamiento</w:t>
      </w:r>
      <w:r w:rsidR="004F5699">
        <w:rPr>
          <w:rFonts w:ascii="Times New Roman" w:hAnsi="Times New Roman" w:cs="Times New Roman"/>
          <w:lang w:val="es-ES_tradnl"/>
        </w:rPr>
        <w:t xml:space="preserve"> de Toledo</w:t>
      </w:r>
    </w:p>
    <w:p w:rsidR="004F5699" w:rsidRDefault="00001BD4" w:rsidP="004F5699">
      <w:pPr>
        <w:tabs>
          <w:tab w:val="left" w:pos="525"/>
        </w:tabs>
        <w:spacing w:after="0" w:line="240" w:lineRule="auto"/>
        <w:rPr>
          <w:rFonts w:cstheme="minorHAnsi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  </w:t>
      </w:r>
    </w:p>
    <w:p w:rsidR="00677E33" w:rsidRPr="004F5699" w:rsidRDefault="008800BB" w:rsidP="006B32C7">
      <w:pPr>
        <w:tabs>
          <w:tab w:val="left" w:pos="525"/>
        </w:tabs>
        <w:spacing w:after="0" w:line="240" w:lineRule="auto"/>
        <w:jc w:val="center"/>
        <w:rPr>
          <w:rFonts w:cstheme="minorHAnsi"/>
          <w:b/>
          <w:sz w:val="28"/>
          <w:szCs w:val="28"/>
          <w:lang w:val="es-ES_tradnl"/>
        </w:rPr>
      </w:pPr>
      <w:r w:rsidRPr="004F5699">
        <w:rPr>
          <w:rFonts w:cstheme="minorHAnsi"/>
          <w:b/>
          <w:sz w:val="28"/>
          <w:szCs w:val="28"/>
          <w:lang w:val="es-ES_tradnl"/>
        </w:rPr>
        <w:t>EVENTOS DEPORTIVOS EN LA VÍA PÚBLICA</w:t>
      </w:r>
    </w:p>
    <w:p w:rsidR="00B33771" w:rsidRPr="006B32C7" w:rsidRDefault="001609DE" w:rsidP="00144200">
      <w:pPr>
        <w:jc w:val="center"/>
        <w:rPr>
          <w:rFonts w:cstheme="minorHAnsi"/>
          <w:b/>
          <w:sz w:val="28"/>
          <w:szCs w:val="28"/>
          <w:u w:val="single"/>
          <w:lang w:val="es-ES_tradnl"/>
        </w:rPr>
      </w:pPr>
      <w:r>
        <w:rPr>
          <w:rFonts w:cstheme="minorHAnsi"/>
          <w:b/>
          <w:sz w:val="28"/>
          <w:szCs w:val="28"/>
          <w:u w:val="single"/>
          <w:lang w:val="es-ES_tradnl"/>
        </w:rPr>
        <w:t>C</w:t>
      </w:r>
      <w:r w:rsidR="008800BB" w:rsidRPr="006B32C7">
        <w:rPr>
          <w:rFonts w:cstheme="minorHAnsi"/>
          <w:b/>
          <w:sz w:val="28"/>
          <w:szCs w:val="28"/>
          <w:u w:val="single"/>
          <w:lang w:val="es-ES_tradnl"/>
        </w:rPr>
        <w:t>ondiciones generales</w:t>
      </w:r>
      <w:r w:rsidR="0073692A">
        <w:rPr>
          <w:rFonts w:cstheme="minorHAnsi"/>
          <w:b/>
          <w:sz w:val="28"/>
          <w:szCs w:val="28"/>
          <w:u w:val="single"/>
          <w:lang w:val="es-ES_tradnl"/>
        </w:rPr>
        <w:t xml:space="preserve"> 2022</w:t>
      </w:r>
    </w:p>
    <w:p w:rsidR="00B33771" w:rsidRPr="001609DE" w:rsidRDefault="00FC4BC3" w:rsidP="00B52807">
      <w:pPr>
        <w:spacing w:after="0" w:line="240" w:lineRule="auto"/>
        <w:jc w:val="both"/>
        <w:rPr>
          <w:rFonts w:cstheme="minorHAnsi"/>
        </w:rPr>
      </w:pPr>
      <w:r w:rsidRPr="001609DE">
        <w:rPr>
          <w:rFonts w:cstheme="minorHAnsi"/>
        </w:rPr>
        <w:t xml:space="preserve">1.- Las solicitudes se formalizarán en el modelo </w:t>
      </w:r>
      <w:r w:rsidR="009032A3" w:rsidRPr="001609DE">
        <w:rPr>
          <w:rFonts w:cstheme="minorHAnsi"/>
        </w:rPr>
        <w:t xml:space="preserve">aprobado </w:t>
      </w:r>
      <w:r w:rsidRPr="001609DE">
        <w:rPr>
          <w:rFonts w:cstheme="minorHAnsi"/>
        </w:rPr>
        <w:t xml:space="preserve">al efecto </w:t>
      </w:r>
      <w:r w:rsidR="009032A3" w:rsidRPr="001609DE">
        <w:rPr>
          <w:rFonts w:cstheme="minorHAnsi"/>
        </w:rPr>
        <w:t>y que se encuentra</w:t>
      </w:r>
      <w:r w:rsidR="00B52807" w:rsidRPr="001609DE">
        <w:rPr>
          <w:rFonts w:cstheme="minorHAnsi"/>
        </w:rPr>
        <w:t xml:space="preserve"> </w:t>
      </w:r>
      <w:r w:rsidRPr="001609DE">
        <w:rPr>
          <w:rFonts w:cstheme="minorHAnsi"/>
        </w:rPr>
        <w:t xml:space="preserve">publicado </w:t>
      </w:r>
      <w:r w:rsidR="009032A3" w:rsidRPr="001609DE">
        <w:rPr>
          <w:rFonts w:cstheme="minorHAnsi"/>
        </w:rPr>
        <w:t xml:space="preserve">en </w:t>
      </w:r>
      <w:r w:rsidR="00E87217" w:rsidRPr="001609DE">
        <w:rPr>
          <w:rFonts w:cstheme="minorHAnsi"/>
        </w:rPr>
        <w:t>s</w:t>
      </w:r>
      <w:r w:rsidR="005F6E92" w:rsidRPr="001609DE">
        <w:rPr>
          <w:rFonts w:cstheme="minorHAnsi"/>
        </w:rPr>
        <w:t xml:space="preserve">ede electrónica del Ayuntamiento de </w:t>
      </w:r>
      <w:r w:rsidR="00E87217" w:rsidRPr="001609DE">
        <w:rPr>
          <w:rFonts w:cstheme="minorHAnsi"/>
        </w:rPr>
        <w:t>Toledo</w:t>
      </w:r>
      <w:r w:rsidR="005F6E92" w:rsidRPr="001609DE">
        <w:rPr>
          <w:rFonts w:cstheme="minorHAnsi"/>
        </w:rPr>
        <w:t xml:space="preserve"> (</w:t>
      </w:r>
      <w:r w:rsidR="00E87217" w:rsidRPr="001609DE">
        <w:rPr>
          <w:rFonts w:cstheme="minorHAnsi"/>
        </w:rPr>
        <w:t>https://</w:t>
      </w:r>
      <w:r w:rsidR="005F6E92" w:rsidRPr="001609DE">
        <w:rPr>
          <w:rFonts w:cstheme="minorHAnsi"/>
        </w:rPr>
        <w:t xml:space="preserve">sede.toledo.es) </w:t>
      </w:r>
    </w:p>
    <w:p w:rsidR="00E87217" w:rsidRPr="001609DE" w:rsidRDefault="00E87217" w:rsidP="00B52807">
      <w:pPr>
        <w:spacing w:after="0" w:line="240" w:lineRule="auto"/>
        <w:jc w:val="both"/>
        <w:rPr>
          <w:rFonts w:cstheme="minorHAnsi"/>
          <w:color w:val="FF0000"/>
        </w:rPr>
      </w:pPr>
    </w:p>
    <w:p w:rsidR="00B33771" w:rsidRPr="00EC12C0" w:rsidRDefault="00EC12C0" w:rsidP="00B52807">
      <w:pPr>
        <w:spacing w:after="0" w:line="240" w:lineRule="auto"/>
        <w:jc w:val="center"/>
        <w:rPr>
          <w:rStyle w:val="Hipervnculo"/>
          <w:rFonts w:cstheme="minorHAnsi"/>
          <w:lang w:val="es-ES_tradnl"/>
        </w:rPr>
      </w:pPr>
      <w:r>
        <w:rPr>
          <w:rFonts w:cstheme="minorHAnsi"/>
        </w:rPr>
        <w:fldChar w:fldCharType="begin"/>
      </w:r>
      <w:r w:rsidR="000247A2">
        <w:rPr>
          <w:rFonts w:cstheme="minorHAnsi"/>
        </w:rPr>
        <w:instrText>HYPERLINK "https://alhaja.toledo.es/uploads/catalogo/008-2022-1%20EVENTOS%20DEPORTIVOS%20EN%20LA%20VIA%20PUBLICA.pdf"</w:instrText>
      </w:r>
      <w:r w:rsidR="000247A2">
        <w:rPr>
          <w:rFonts w:cstheme="minorHAnsi"/>
        </w:rPr>
      </w:r>
      <w:r>
        <w:rPr>
          <w:rFonts w:cstheme="minorHAnsi"/>
        </w:rPr>
        <w:fldChar w:fldCharType="separate"/>
      </w:r>
      <w:r w:rsidR="00B33771" w:rsidRPr="00EC12C0">
        <w:rPr>
          <w:rStyle w:val="Hipervnculo"/>
          <w:rFonts w:cstheme="minorHAnsi"/>
        </w:rPr>
        <w:t>MOD 0</w:t>
      </w:r>
      <w:r w:rsidR="000247A2">
        <w:rPr>
          <w:rStyle w:val="Hipervnculo"/>
          <w:rFonts w:cstheme="minorHAnsi"/>
        </w:rPr>
        <w:t>8</w:t>
      </w:r>
      <w:r w:rsidR="00B33771" w:rsidRPr="00EC12C0">
        <w:rPr>
          <w:rStyle w:val="Hipervnculo"/>
          <w:rFonts w:cstheme="minorHAnsi"/>
        </w:rPr>
        <w:t>-</w:t>
      </w:r>
      <w:r w:rsidR="000247A2">
        <w:rPr>
          <w:rStyle w:val="Hipervnculo"/>
          <w:rFonts w:cstheme="minorHAnsi"/>
        </w:rPr>
        <w:t>2022-1</w:t>
      </w:r>
      <w:r w:rsidR="00B33771" w:rsidRPr="00EC12C0">
        <w:rPr>
          <w:rStyle w:val="Hipervnculo"/>
          <w:rFonts w:cstheme="minorHAnsi"/>
        </w:rPr>
        <w:t xml:space="preserve"> Solicitud</w:t>
      </w:r>
      <w:r w:rsidR="000247A2">
        <w:rPr>
          <w:rStyle w:val="Hipervnculo"/>
          <w:rFonts w:cstheme="minorHAnsi"/>
        </w:rPr>
        <w:t xml:space="preserve"> eventos deportivos</w:t>
      </w:r>
      <w:r w:rsidR="00B33771" w:rsidRPr="00EC12C0">
        <w:rPr>
          <w:rStyle w:val="Hipervnculo"/>
          <w:rFonts w:cstheme="minorHAnsi"/>
        </w:rPr>
        <w:t xml:space="preserve"> (toledo.es)</w:t>
      </w:r>
      <w:bookmarkStart w:id="0" w:name="_GoBack"/>
      <w:bookmarkEnd w:id="0"/>
    </w:p>
    <w:p w:rsidR="006B32C7" w:rsidRPr="001609DE" w:rsidRDefault="00EC12C0" w:rsidP="00B52807">
      <w:pPr>
        <w:spacing w:after="0" w:line="240" w:lineRule="auto"/>
        <w:jc w:val="both"/>
        <w:rPr>
          <w:rFonts w:cstheme="minorHAnsi"/>
          <w:sz w:val="16"/>
          <w:szCs w:val="16"/>
          <w:vertAlign w:val="subscript"/>
        </w:rPr>
      </w:pPr>
      <w:r>
        <w:rPr>
          <w:rFonts w:cstheme="minorHAnsi"/>
        </w:rPr>
        <w:fldChar w:fldCharType="end"/>
      </w:r>
    </w:p>
    <w:p w:rsidR="00FC4BC3" w:rsidRPr="001609DE" w:rsidRDefault="009032A3" w:rsidP="00B52807">
      <w:pPr>
        <w:spacing w:after="0" w:line="240" w:lineRule="auto"/>
        <w:jc w:val="both"/>
        <w:rPr>
          <w:rFonts w:cstheme="minorHAnsi"/>
          <w:b/>
        </w:rPr>
      </w:pPr>
      <w:r w:rsidRPr="001609DE">
        <w:rPr>
          <w:rFonts w:cstheme="minorHAnsi"/>
        </w:rPr>
        <w:t>2.- El plazo de</w:t>
      </w:r>
      <w:r w:rsidR="00FC4BC3" w:rsidRPr="001609DE">
        <w:rPr>
          <w:rFonts w:cstheme="minorHAnsi"/>
        </w:rPr>
        <w:t xml:space="preserve"> presentación </w:t>
      </w:r>
      <w:r w:rsidRPr="001609DE">
        <w:rPr>
          <w:rFonts w:cstheme="minorHAnsi"/>
        </w:rPr>
        <w:t xml:space="preserve">será </w:t>
      </w:r>
      <w:r w:rsidRPr="001609DE">
        <w:rPr>
          <w:rFonts w:cstheme="minorHAnsi"/>
          <w:b/>
        </w:rPr>
        <w:t>del</w:t>
      </w:r>
      <w:r w:rsidR="00FC4BC3" w:rsidRPr="001609DE">
        <w:rPr>
          <w:rFonts w:cstheme="minorHAnsi"/>
          <w:b/>
        </w:rPr>
        <w:t xml:space="preserve"> 2 al 30 de noviembre</w:t>
      </w:r>
      <w:r w:rsidR="0073692A">
        <w:rPr>
          <w:rFonts w:cstheme="minorHAnsi"/>
          <w:b/>
        </w:rPr>
        <w:t xml:space="preserve"> de 2022</w:t>
      </w:r>
    </w:p>
    <w:p w:rsidR="00FC4BC3" w:rsidRPr="001609DE" w:rsidRDefault="009032A3" w:rsidP="00B52807">
      <w:pPr>
        <w:spacing w:after="0" w:line="240" w:lineRule="auto"/>
        <w:jc w:val="both"/>
        <w:rPr>
          <w:rFonts w:cstheme="minorHAnsi"/>
        </w:rPr>
      </w:pPr>
      <w:bookmarkStart w:id="1" w:name="_Hlk43138446"/>
      <w:r w:rsidRPr="001609DE">
        <w:rPr>
          <w:rFonts w:cstheme="minorHAnsi"/>
        </w:rPr>
        <w:t>3.-</w:t>
      </w:r>
      <w:r w:rsidR="00FC4BC3" w:rsidRPr="001609DE">
        <w:rPr>
          <w:rFonts w:cstheme="minorHAnsi"/>
        </w:rPr>
        <w:t xml:space="preserve"> Las solicitudes p</w:t>
      </w:r>
      <w:r w:rsidR="00C15145" w:rsidRPr="001609DE">
        <w:rPr>
          <w:rFonts w:cstheme="minorHAnsi"/>
        </w:rPr>
        <w:t>odrán</w:t>
      </w:r>
      <w:r w:rsidR="00FC4BC3" w:rsidRPr="001609DE">
        <w:rPr>
          <w:rFonts w:cstheme="minorHAnsi"/>
        </w:rPr>
        <w:t xml:space="preserve"> ser presentadas</w:t>
      </w:r>
      <w:r w:rsidRPr="001609DE">
        <w:rPr>
          <w:rFonts w:cstheme="minorHAnsi"/>
        </w:rPr>
        <w:t xml:space="preserve"> de manera</w:t>
      </w:r>
      <w:r w:rsidR="00FC4BC3" w:rsidRPr="001609DE">
        <w:rPr>
          <w:rFonts w:cstheme="minorHAnsi"/>
        </w:rPr>
        <w:t>:</w:t>
      </w:r>
    </w:p>
    <w:p w:rsidR="00FC4BC3" w:rsidRPr="001609DE" w:rsidRDefault="00FC4BC3" w:rsidP="00B52807">
      <w:pPr>
        <w:spacing w:after="0" w:line="240" w:lineRule="auto"/>
        <w:ind w:left="993" w:hanging="285"/>
        <w:jc w:val="both"/>
        <w:rPr>
          <w:rFonts w:cstheme="minorHAnsi"/>
        </w:rPr>
      </w:pPr>
      <w:r w:rsidRPr="001609DE">
        <w:rPr>
          <w:rFonts w:cstheme="minorHAnsi"/>
        </w:rPr>
        <w:t>a)  Presencial</w:t>
      </w:r>
      <w:r w:rsidR="009032A3" w:rsidRPr="001609DE">
        <w:rPr>
          <w:rFonts w:cstheme="minorHAnsi"/>
        </w:rPr>
        <w:t>:</w:t>
      </w:r>
      <w:r w:rsidRPr="001609DE">
        <w:rPr>
          <w:rFonts w:cstheme="minorHAnsi"/>
        </w:rPr>
        <w:t xml:space="preserve"> en cualquiera de las Oficinas de asistencia en materia de registro del Ayuntamiento de Toledo.</w:t>
      </w:r>
      <w:r w:rsidR="009032A3" w:rsidRPr="001609DE">
        <w:rPr>
          <w:rFonts w:cstheme="minorHAnsi"/>
        </w:rPr>
        <w:t xml:space="preserve"> </w:t>
      </w:r>
    </w:p>
    <w:p w:rsidR="00FC4BC3" w:rsidRPr="001609DE" w:rsidRDefault="00FC4BC3" w:rsidP="00B52807">
      <w:pPr>
        <w:spacing w:after="0" w:line="240" w:lineRule="auto"/>
        <w:ind w:left="1134" w:hanging="426"/>
        <w:jc w:val="both"/>
        <w:rPr>
          <w:rFonts w:cstheme="minorHAnsi"/>
        </w:rPr>
      </w:pPr>
      <w:r w:rsidRPr="001609DE">
        <w:rPr>
          <w:rFonts w:cstheme="minorHAnsi"/>
        </w:rPr>
        <w:t>b) Telemática</w:t>
      </w:r>
      <w:r w:rsidR="009032A3" w:rsidRPr="001609DE">
        <w:rPr>
          <w:rFonts w:cstheme="minorHAnsi"/>
        </w:rPr>
        <w:t>:</w:t>
      </w:r>
      <w:r w:rsidRPr="001609DE">
        <w:rPr>
          <w:rFonts w:cstheme="minorHAnsi"/>
        </w:rPr>
        <w:t xml:space="preserve"> a través del Registro Electrónico del Ayuntamiento de Toledo (https://sede.toledo.es), para cuyo acceso será necesario disponer de certificado electrónico</w:t>
      </w:r>
      <w:bookmarkEnd w:id="1"/>
      <w:r w:rsidRPr="001609DE">
        <w:rPr>
          <w:rFonts w:cstheme="minorHAnsi"/>
        </w:rPr>
        <w:t xml:space="preserve">. </w:t>
      </w:r>
    </w:p>
    <w:p w:rsidR="006038C8" w:rsidRPr="001609DE" w:rsidRDefault="006038C8" w:rsidP="00B52807">
      <w:pPr>
        <w:spacing w:after="0" w:line="240" w:lineRule="auto"/>
        <w:jc w:val="both"/>
        <w:rPr>
          <w:rFonts w:cstheme="minorHAnsi"/>
        </w:rPr>
      </w:pPr>
    </w:p>
    <w:p w:rsidR="00B33771" w:rsidRPr="001609DE" w:rsidRDefault="00E23986" w:rsidP="00B52807">
      <w:pPr>
        <w:spacing w:after="0" w:line="240" w:lineRule="auto"/>
        <w:jc w:val="both"/>
        <w:rPr>
          <w:rFonts w:cstheme="minorHAnsi"/>
        </w:rPr>
      </w:pPr>
      <w:r w:rsidRPr="001609DE">
        <w:rPr>
          <w:rFonts w:cstheme="minorHAnsi"/>
        </w:rPr>
        <w:t xml:space="preserve">4.- </w:t>
      </w:r>
      <w:r w:rsidR="00B33771" w:rsidRPr="001609DE">
        <w:rPr>
          <w:rFonts w:cstheme="minorHAnsi"/>
        </w:rPr>
        <w:t>Las solicitudes no presentadas antes del 30 de noviembre estarán supeditadas a la disponibilidad de fechas libres, pudiendo ser autorizadas por el Concejal de Deportes siempre que ésta haya sido presentada con una antelación mínima de 30 días a la fe</w:t>
      </w:r>
      <w:r w:rsidRPr="001609DE">
        <w:rPr>
          <w:rFonts w:cstheme="minorHAnsi"/>
        </w:rPr>
        <w:t>c</w:t>
      </w:r>
      <w:r w:rsidR="00B33771" w:rsidRPr="001609DE">
        <w:rPr>
          <w:rFonts w:cstheme="minorHAnsi"/>
        </w:rPr>
        <w:t>ha prevista para la celebración del evento.</w:t>
      </w:r>
    </w:p>
    <w:p w:rsidR="006038C8" w:rsidRPr="001609DE" w:rsidRDefault="006038C8" w:rsidP="00B52807">
      <w:pPr>
        <w:spacing w:after="0" w:line="240" w:lineRule="auto"/>
        <w:jc w:val="both"/>
        <w:rPr>
          <w:rFonts w:cstheme="minorHAnsi"/>
        </w:rPr>
      </w:pPr>
    </w:p>
    <w:p w:rsidR="00E23986" w:rsidRPr="001609DE" w:rsidRDefault="00E23986" w:rsidP="00B52807">
      <w:pPr>
        <w:spacing w:after="0" w:line="240" w:lineRule="auto"/>
        <w:jc w:val="both"/>
        <w:rPr>
          <w:rFonts w:cstheme="minorHAnsi"/>
        </w:rPr>
      </w:pPr>
      <w:r w:rsidRPr="001609DE">
        <w:rPr>
          <w:rFonts w:cstheme="minorHAnsi"/>
        </w:rPr>
        <w:t>5.- Los eventos deportivos</w:t>
      </w:r>
      <w:r w:rsidR="00D5140C" w:rsidRPr="001609DE">
        <w:rPr>
          <w:rFonts w:cstheme="minorHAnsi"/>
        </w:rPr>
        <w:t xml:space="preserve"> en la vía pública se deben celebrar, preferiblemente,</w:t>
      </w:r>
      <w:r w:rsidRPr="001609DE">
        <w:rPr>
          <w:rFonts w:cstheme="minorHAnsi"/>
        </w:rPr>
        <w:t xml:space="preserve"> en sábado o domingo</w:t>
      </w:r>
      <w:r w:rsidR="00D5140C" w:rsidRPr="001609DE">
        <w:rPr>
          <w:rFonts w:cstheme="minorHAnsi"/>
        </w:rPr>
        <w:t>, en</w:t>
      </w:r>
      <w:r w:rsidRPr="001609DE">
        <w:rPr>
          <w:rFonts w:cstheme="minorHAnsi"/>
        </w:rPr>
        <w:t xml:space="preserve"> horario de mañana y </w:t>
      </w:r>
      <w:r w:rsidR="00E87217" w:rsidRPr="001609DE">
        <w:rPr>
          <w:rFonts w:cstheme="minorHAnsi"/>
        </w:rPr>
        <w:t>procurando</w:t>
      </w:r>
      <w:r w:rsidRPr="001609DE">
        <w:rPr>
          <w:rFonts w:cstheme="minorHAnsi"/>
        </w:rPr>
        <w:t xml:space="preserve"> que no se celebre más de un evento cada fin de semana. </w:t>
      </w:r>
    </w:p>
    <w:p w:rsidR="006038C8" w:rsidRPr="001609DE" w:rsidRDefault="006038C8" w:rsidP="00B52807">
      <w:pPr>
        <w:spacing w:after="0" w:line="240" w:lineRule="auto"/>
        <w:jc w:val="both"/>
        <w:rPr>
          <w:rFonts w:cstheme="minorHAnsi"/>
        </w:rPr>
      </w:pPr>
    </w:p>
    <w:p w:rsidR="00E23986" w:rsidRPr="00144200" w:rsidRDefault="00E23986" w:rsidP="00B52807">
      <w:pPr>
        <w:spacing w:after="0" w:line="240" w:lineRule="auto"/>
        <w:jc w:val="both"/>
        <w:rPr>
          <w:rFonts w:cstheme="minorHAnsi"/>
        </w:rPr>
      </w:pPr>
      <w:r w:rsidRPr="001609DE">
        <w:rPr>
          <w:rFonts w:cstheme="minorHAnsi"/>
        </w:rPr>
        <w:t xml:space="preserve">6.- Aquellas solicitudes que coincidan en el tiempo se resolverán teniendo en cuenta los </w:t>
      </w:r>
      <w:r w:rsidR="00125D38" w:rsidRPr="001609DE">
        <w:rPr>
          <w:rFonts w:cstheme="minorHAnsi"/>
        </w:rPr>
        <w:t>s</w:t>
      </w:r>
      <w:r w:rsidRPr="001609DE">
        <w:rPr>
          <w:rFonts w:cstheme="minorHAnsi"/>
        </w:rPr>
        <w:t>iguientes criterios: pruebas</w:t>
      </w:r>
      <w:r w:rsidR="003F6674" w:rsidRPr="001609DE">
        <w:rPr>
          <w:rFonts w:cstheme="minorHAnsi"/>
        </w:rPr>
        <w:t xml:space="preserve"> </w:t>
      </w:r>
      <w:r w:rsidR="00144200" w:rsidRPr="001609DE">
        <w:rPr>
          <w:rFonts w:cstheme="minorHAnsi"/>
        </w:rPr>
        <w:t xml:space="preserve">promovidas </w:t>
      </w:r>
      <w:r w:rsidRPr="001609DE">
        <w:rPr>
          <w:rFonts w:cstheme="minorHAnsi"/>
        </w:rPr>
        <w:t>por el Ayuntamiento</w:t>
      </w:r>
      <w:r w:rsidR="00144200" w:rsidRPr="001609DE">
        <w:rPr>
          <w:rFonts w:cstheme="minorHAnsi"/>
        </w:rPr>
        <w:t>,</w:t>
      </w:r>
      <w:r w:rsidRPr="001609DE">
        <w:rPr>
          <w:rFonts w:cstheme="minorHAnsi"/>
        </w:rPr>
        <w:t xml:space="preserve"> eventos deportivos de mayor</w:t>
      </w:r>
      <w:r w:rsidR="003F6674" w:rsidRPr="001609DE">
        <w:rPr>
          <w:rFonts w:cstheme="minorHAnsi"/>
        </w:rPr>
        <w:t xml:space="preserve"> edición</w:t>
      </w:r>
      <w:r w:rsidR="00C15145" w:rsidRPr="001609DE">
        <w:rPr>
          <w:rFonts w:cstheme="minorHAnsi"/>
        </w:rPr>
        <w:t xml:space="preserve"> y </w:t>
      </w:r>
      <w:r w:rsidRPr="001609DE">
        <w:rPr>
          <w:rFonts w:cstheme="minorHAnsi"/>
        </w:rPr>
        <w:t>mayor número de participantes en ediciones anteriores</w:t>
      </w:r>
      <w:r w:rsidR="00144200" w:rsidRPr="001609DE">
        <w:rPr>
          <w:rFonts w:cstheme="minorHAnsi"/>
        </w:rPr>
        <w:t>.</w:t>
      </w:r>
    </w:p>
    <w:p w:rsidR="006038C8" w:rsidRDefault="006038C8" w:rsidP="00B52807">
      <w:pPr>
        <w:spacing w:after="0" w:line="240" w:lineRule="auto"/>
        <w:jc w:val="both"/>
        <w:rPr>
          <w:rFonts w:cstheme="minorHAnsi"/>
        </w:rPr>
      </w:pPr>
    </w:p>
    <w:p w:rsidR="00E23986" w:rsidRPr="00144200" w:rsidRDefault="00E23986" w:rsidP="00B52807">
      <w:pPr>
        <w:spacing w:after="0" w:line="240" w:lineRule="auto"/>
        <w:jc w:val="both"/>
        <w:rPr>
          <w:rFonts w:cstheme="minorHAnsi"/>
        </w:rPr>
      </w:pPr>
      <w:r w:rsidRPr="00144200">
        <w:rPr>
          <w:rFonts w:cstheme="minorHAnsi"/>
        </w:rPr>
        <w:t>7.- No se autorizará ningún evento cuando los servicios de seguridad de la organización no puedan garantizar el normal desenvolvimiento de la ciudad.</w:t>
      </w:r>
    </w:p>
    <w:p w:rsidR="006038C8" w:rsidRDefault="006038C8" w:rsidP="00B52807">
      <w:pPr>
        <w:spacing w:after="0" w:line="240" w:lineRule="auto"/>
        <w:jc w:val="both"/>
        <w:rPr>
          <w:rFonts w:cstheme="minorHAnsi"/>
        </w:rPr>
      </w:pPr>
    </w:p>
    <w:p w:rsidR="00E23986" w:rsidRPr="00144200" w:rsidRDefault="00E23986" w:rsidP="00B52807">
      <w:pPr>
        <w:spacing w:after="0" w:line="240" w:lineRule="auto"/>
        <w:jc w:val="both"/>
        <w:rPr>
          <w:rFonts w:cstheme="minorHAnsi"/>
        </w:rPr>
      </w:pPr>
      <w:r w:rsidRPr="00144200">
        <w:rPr>
          <w:rFonts w:cstheme="minorHAnsi"/>
        </w:rPr>
        <w:t>8.- Si habi</w:t>
      </w:r>
      <w:r w:rsidR="00125D38" w:rsidRPr="00144200">
        <w:rPr>
          <w:rFonts w:cstheme="minorHAnsi"/>
        </w:rPr>
        <w:t>é</w:t>
      </w:r>
      <w:r w:rsidRPr="00144200">
        <w:rPr>
          <w:rFonts w:cstheme="minorHAnsi"/>
        </w:rPr>
        <w:t>ndo</w:t>
      </w:r>
      <w:r w:rsidR="003F6674" w:rsidRPr="00144200">
        <w:rPr>
          <w:rFonts w:cstheme="minorHAnsi"/>
        </w:rPr>
        <w:t>se</w:t>
      </w:r>
      <w:r w:rsidRPr="00144200">
        <w:rPr>
          <w:rFonts w:cstheme="minorHAnsi"/>
        </w:rPr>
        <w:t xml:space="preserve"> autorizado alguna prueba, ésta no se llevase a efecto, su espacio temporal podrá ser ocupado por otra que lo haya solicitado previamente.</w:t>
      </w:r>
    </w:p>
    <w:p w:rsidR="006038C8" w:rsidRDefault="006038C8" w:rsidP="00B52807">
      <w:pPr>
        <w:spacing w:after="0" w:line="240" w:lineRule="auto"/>
        <w:jc w:val="both"/>
        <w:rPr>
          <w:rFonts w:cstheme="minorHAnsi"/>
        </w:rPr>
      </w:pPr>
    </w:p>
    <w:p w:rsidR="003F6674" w:rsidRPr="00144200" w:rsidRDefault="003F6674" w:rsidP="00B52807">
      <w:pPr>
        <w:spacing w:after="0" w:line="240" w:lineRule="auto"/>
        <w:jc w:val="both"/>
        <w:rPr>
          <w:rFonts w:cstheme="minorHAnsi"/>
        </w:rPr>
      </w:pPr>
      <w:r w:rsidRPr="00144200">
        <w:rPr>
          <w:rFonts w:cstheme="minorHAnsi"/>
        </w:rPr>
        <w:t>9.- Los organizadores del evento deben comprometerse a dejar en el mismo estado que se encontró la vía pública, p</w:t>
      </w:r>
      <w:r w:rsidR="00125D38" w:rsidRPr="00144200">
        <w:rPr>
          <w:rFonts w:cstheme="minorHAnsi"/>
        </w:rPr>
        <w:t>a</w:t>
      </w:r>
      <w:r w:rsidRPr="00144200">
        <w:rPr>
          <w:rFonts w:cstheme="minorHAnsi"/>
        </w:rPr>
        <w:t xml:space="preserve">rque o senda una vez finalice la prueba. En el caso de utilización de obstáculos para el evento, éstos se </w:t>
      </w:r>
      <w:r w:rsidR="003B753B">
        <w:rPr>
          <w:rFonts w:cstheme="minorHAnsi"/>
        </w:rPr>
        <w:t xml:space="preserve">desmontarán una vez finalice el mismo, </w:t>
      </w:r>
      <w:r w:rsidRPr="00144200">
        <w:rPr>
          <w:rFonts w:cstheme="minorHAnsi"/>
        </w:rPr>
        <w:t>dejando libre la vía pública de manera inmediata.</w:t>
      </w:r>
    </w:p>
    <w:p w:rsidR="006038C8" w:rsidRDefault="006038C8" w:rsidP="00B52807">
      <w:pPr>
        <w:spacing w:after="0" w:line="240" w:lineRule="auto"/>
        <w:jc w:val="both"/>
        <w:rPr>
          <w:rFonts w:cstheme="minorHAnsi"/>
        </w:rPr>
      </w:pPr>
    </w:p>
    <w:p w:rsidR="003F6674" w:rsidRDefault="003F6674" w:rsidP="00B52807">
      <w:pPr>
        <w:spacing w:after="0" w:line="240" w:lineRule="auto"/>
        <w:jc w:val="both"/>
        <w:rPr>
          <w:rFonts w:cstheme="minorHAnsi"/>
        </w:rPr>
      </w:pPr>
      <w:r w:rsidRPr="00144200">
        <w:rPr>
          <w:rFonts w:cstheme="minorHAnsi"/>
        </w:rPr>
        <w:t xml:space="preserve">10.- Los responsables de la organización del evento deberán cumplir las indicaciones </w:t>
      </w:r>
      <w:r w:rsidR="00D5140C">
        <w:rPr>
          <w:rFonts w:cstheme="minorHAnsi"/>
        </w:rPr>
        <w:t>d</w:t>
      </w:r>
      <w:r w:rsidRPr="00144200">
        <w:rPr>
          <w:rFonts w:cstheme="minorHAnsi"/>
        </w:rPr>
        <w:t xml:space="preserve">el informe de </w:t>
      </w:r>
      <w:r w:rsidR="00D5140C">
        <w:rPr>
          <w:rFonts w:cstheme="minorHAnsi"/>
        </w:rPr>
        <w:t>P</w:t>
      </w:r>
      <w:r w:rsidRPr="00144200">
        <w:rPr>
          <w:rFonts w:cstheme="minorHAnsi"/>
        </w:rPr>
        <w:t xml:space="preserve">olicía Local y de los responsables municipales. El incumplimiento de esta normativa podrá conllevar </w:t>
      </w:r>
      <w:r w:rsidR="003B753B" w:rsidRPr="00144200">
        <w:rPr>
          <w:rFonts w:cstheme="minorHAnsi"/>
        </w:rPr>
        <w:t>la suspensión del evento</w:t>
      </w:r>
      <w:r w:rsidR="003B753B">
        <w:rPr>
          <w:rFonts w:cstheme="minorHAnsi"/>
        </w:rPr>
        <w:t xml:space="preserve"> y </w:t>
      </w:r>
      <w:r w:rsidRPr="00144200">
        <w:rPr>
          <w:rFonts w:cstheme="minorHAnsi"/>
        </w:rPr>
        <w:t>la exclusión del calendario d</w:t>
      </w:r>
      <w:r w:rsidR="003B753B">
        <w:rPr>
          <w:rFonts w:cstheme="minorHAnsi"/>
        </w:rPr>
        <w:t>eportivo en sucesivas ocasiones.</w:t>
      </w:r>
    </w:p>
    <w:p w:rsidR="006038C8" w:rsidRDefault="006038C8" w:rsidP="00B52807">
      <w:pPr>
        <w:spacing w:after="0" w:line="240" w:lineRule="auto"/>
        <w:jc w:val="both"/>
        <w:rPr>
          <w:rFonts w:cstheme="minorHAnsi"/>
          <w:highlight w:val="yellow"/>
        </w:rPr>
      </w:pPr>
    </w:p>
    <w:p w:rsidR="00B52807" w:rsidRPr="00144200" w:rsidRDefault="00B52807" w:rsidP="00B52807">
      <w:pPr>
        <w:spacing w:after="0" w:line="240" w:lineRule="auto"/>
        <w:jc w:val="both"/>
        <w:rPr>
          <w:rFonts w:cstheme="minorHAnsi"/>
        </w:rPr>
      </w:pPr>
      <w:r w:rsidRPr="001609DE">
        <w:rPr>
          <w:rFonts w:cstheme="minorHAnsi"/>
        </w:rPr>
        <w:t>11.- Las carreras o marchas “virtuales” no tienen cabida en este calendario.</w:t>
      </w:r>
    </w:p>
    <w:p w:rsidR="005D65A7" w:rsidRDefault="005D65A7" w:rsidP="00B52807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5D65A7" w:rsidRDefault="005D65A7" w:rsidP="00B52807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B35910" w:rsidRPr="006B32C7" w:rsidRDefault="001609DE" w:rsidP="00B52807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Documentación a presentar</w:t>
      </w:r>
    </w:p>
    <w:p w:rsidR="005D65A7" w:rsidRDefault="005D65A7" w:rsidP="00B52807">
      <w:pPr>
        <w:tabs>
          <w:tab w:val="left" w:pos="426"/>
        </w:tabs>
        <w:spacing w:after="0" w:line="240" w:lineRule="auto"/>
        <w:rPr>
          <w:rFonts w:cstheme="minorHAnsi"/>
        </w:rPr>
      </w:pPr>
    </w:p>
    <w:p w:rsidR="003F6674" w:rsidRPr="00B35910" w:rsidRDefault="003F6674" w:rsidP="001609DE">
      <w:pPr>
        <w:tabs>
          <w:tab w:val="left" w:pos="426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144200">
        <w:rPr>
          <w:rFonts w:cstheme="minorHAnsi"/>
        </w:rPr>
        <w:t xml:space="preserve">1.- </w:t>
      </w:r>
      <w:r w:rsidR="00D3757F" w:rsidRPr="00144200">
        <w:rPr>
          <w:rFonts w:cstheme="minorHAnsi"/>
        </w:rPr>
        <w:t>C</w:t>
      </w:r>
      <w:r w:rsidRPr="00144200">
        <w:rPr>
          <w:rFonts w:cstheme="minorHAnsi"/>
        </w:rPr>
        <w:t>on una antelación mínima de 1 mes de la celebración de la prueba,</w:t>
      </w:r>
      <w:r w:rsidR="00B35910">
        <w:rPr>
          <w:rFonts w:cstheme="minorHAnsi"/>
        </w:rPr>
        <w:t xml:space="preserve"> se registrará la siguiente documentación</w:t>
      </w:r>
      <w:r w:rsidR="00E25877" w:rsidRPr="00144200">
        <w:rPr>
          <w:rFonts w:cstheme="minorHAnsi"/>
        </w:rPr>
        <w:t>:</w:t>
      </w:r>
    </w:p>
    <w:p w:rsidR="00E25877" w:rsidRPr="00144200" w:rsidRDefault="00E25877" w:rsidP="00B5280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44200">
        <w:rPr>
          <w:rFonts w:cstheme="minorHAnsi"/>
        </w:rPr>
        <w:t>Reglamento, o normativa de la prueba debidamente especificado.</w:t>
      </w:r>
    </w:p>
    <w:p w:rsidR="003F6674" w:rsidRPr="00144200" w:rsidRDefault="00E25877" w:rsidP="00B5280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44200">
        <w:rPr>
          <w:rFonts w:cstheme="minorHAnsi"/>
        </w:rPr>
        <w:t>Plano detallado del recorrido e itinerario</w:t>
      </w:r>
      <w:r w:rsidR="001609DE">
        <w:rPr>
          <w:rFonts w:cstheme="minorHAnsi"/>
        </w:rPr>
        <w:t>.</w:t>
      </w:r>
    </w:p>
    <w:p w:rsidR="006038C8" w:rsidRDefault="00D3757F" w:rsidP="006C591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609DE">
        <w:rPr>
          <w:rFonts w:cstheme="minorHAnsi"/>
        </w:rPr>
        <w:t>Relación completa de todos los elementos de los que consta el evento</w:t>
      </w:r>
      <w:r w:rsidR="001609DE">
        <w:rPr>
          <w:rFonts w:cstheme="minorHAnsi"/>
        </w:rPr>
        <w:t>.</w:t>
      </w:r>
    </w:p>
    <w:p w:rsidR="001609DE" w:rsidRPr="001609DE" w:rsidRDefault="001609DE" w:rsidP="001609DE">
      <w:pPr>
        <w:pStyle w:val="Prrafodelista"/>
        <w:spacing w:after="0" w:line="240" w:lineRule="auto"/>
        <w:jc w:val="both"/>
        <w:rPr>
          <w:rFonts w:cstheme="minorHAnsi"/>
        </w:rPr>
      </w:pPr>
    </w:p>
    <w:p w:rsidR="00D3757F" w:rsidRPr="00144200" w:rsidRDefault="00D3757F" w:rsidP="00B52807">
      <w:pPr>
        <w:spacing w:after="0" w:line="240" w:lineRule="auto"/>
        <w:jc w:val="both"/>
        <w:rPr>
          <w:rFonts w:cstheme="minorHAnsi"/>
        </w:rPr>
      </w:pPr>
      <w:r w:rsidRPr="00144200">
        <w:rPr>
          <w:rFonts w:cstheme="minorHAnsi"/>
        </w:rPr>
        <w:t>2.-</w:t>
      </w:r>
      <w:r w:rsidR="0021070B" w:rsidRPr="00144200">
        <w:rPr>
          <w:rFonts w:cstheme="minorHAnsi"/>
        </w:rPr>
        <w:t xml:space="preserve"> Una</w:t>
      </w:r>
      <w:r w:rsidRPr="00144200">
        <w:rPr>
          <w:rFonts w:cstheme="minorHAnsi"/>
        </w:rPr>
        <w:t xml:space="preserve"> semana antes de la cele</w:t>
      </w:r>
      <w:r w:rsidR="00125D38" w:rsidRPr="00144200">
        <w:rPr>
          <w:rFonts w:cstheme="minorHAnsi"/>
        </w:rPr>
        <w:t>b</w:t>
      </w:r>
      <w:r w:rsidRPr="00144200">
        <w:rPr>
          <w:rFonts w:cstheme="minorHAnsi"/>
        </w:rPr>
        <w:t>ración de la prueba se presentará:</w:t>
      </w:r>
    </w:p>
    <w:p w:rsidR="00D3757F" w:rsidRPr="00144200" w:rsidRDefault="00D3757F" w:rsidP="00B528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44200">
        <w:rPr>
          <w:rFonts w:cstheme="minorHAnsi"/>
        </w:rPr>
        <w:t xml:space="preserve">El recibo de pago y </w:t>
      </w:r>
      <w:r w:rsidR="001609DE">
        <w:rPr>
          <w:rFonts w:cstheme="minorHAnsi"/>
        </w:rPr>
        <w:t>copia</w:t>
      </w:r>
      <w:r w:rsidRPr="00144200">
        <w:rPr>
          <w:rFonts w:cstheme="minorHAnsi"/>
        </w:rPr>
        <w:t xml:space="preserve"> del seguro de accidente clásico en pruebas no federadas y seguro de accidente obligatorio en pruebas federadas.</w:t>
      </w:r>
    </w:p>
    <w:p w:rsidR="00D3757F" w:rsidRPr="00144200" w:rsidRDefault="00D3757F" w:rsidP="00B528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44200">
        <w:rPr>
          <w:rFonts w:cstheme="minorHAnsi"/>
        </w:rPr>
        <w:t xml:space="preserve">El recibo de pago y </w:t>
      </w:r>
      <w:r w:rsidR="001609DE">
        <w:rPr>
          <w:rFonts w:cstheme="minorHAnsi"/>
        </w:rPr>
        <w:t>copia</w:t>
      </w:r>
      <w:r w:rsidRPr="00144200">
        <w:rPr>
          <w:rFonts w:cstheme="minorHAnsi"/>
        </w:rPr>
        <w:t xml:space="preserve"> del seguro de responsabilidad civil.</w:t>
      </w:r>
    </w:p>
    <w:p w:rsidR="006038C8" w:rsidRDefault="006038C8" w:rsidP="00B52807">
      <w:pPr>
        <w:spacing w:after="0" w:line="240" w:lineRule="auto"/>
        <w:jc w:val="both"/>
        <w:rPr>
          <w:rFonts w:cstheme="minorHAnsi"/>
        </w:rPr>
      </w:pPr>
    </w:p>
    <w:p w:rsidR="00D3757F" w:rsidRPr="00144200" w:rsidRDefault="00D3757F" w:rsidP="00B52807">
      <w:pPr>
        <w:spacing w:after="0" w:line="240" w:lineRule="auto"/>
        <w:jc w:val="both"/>
        <w:rPr>
          <w:rFonts w:cstheme="minorHAnsi"/>
        </w:rPr>
      </w:pPr>
      <w:r w:rsidRPr="00144200">
        <w:rPr>
          <w:rFonts w:cstheme="minorHAnsi"/>
        </w:rPr>
        <w:t xml:space="preserve">3.- </w:t>
      </w:r>
      <w:r w:rsidR="001609DE">
        <w:rPr>
          <w:rFonts w:cstheme="minorHAnsi"/>
        </w:rPr>
        <w:t>P</w:t>
      </w:r>
      <w:r w:rsidRPr="00144200">
        <w:rPr>
          <w:rFonts w:cstheme="minorHAnsi"/>
        </w:rPr>
        <w:t>resentar el listado de voluntarios</w:t>
      </w:r>
      <w:r w:rsidR="001609DE">
        <w:rPr>
          <w:rFonts w:cstheme="minorHAnsi"/>
        </w:rPr>
        <w:t xml:space="preserve"> </w:t>
      </w:r>
      <w:r w:rsidR="001609DE" w:rsidRPr="00144200">
        <w:rPr>
          <w:rFonts w:cstheme="minorHAnsi"/>
        </w:rPr>
        <w:t>10 días antes</w:t>
      </w:r>
      <w:r w:rsidR="001609DE">
        <w:rPr>
          <w:rFonts w:cstheme="minorHAnsi"/>
        </w:rPr>
        <w:t xml:space="preserve"> de la prueba. </w:t>
      </w:r>
      <w:r w:rsidR="0073692A">
        <w:rPr>
          <w:rFonts w:cstheme="minorHAnsi"/>
        </w:rPr>
        <w:t>Este l</w:t>
      </w:r>
      <w:r w:rsidR="001609DE">
        <w:rPr>
          <w:rFonts w:cstheme="minorHAnsi"/>
        </w:rPr>
        <w:t>istado contendrá</w:t>
      </w:r>
      <w:r w:rsidRPr="00144200">
        <w:rPr>
          <w:rFonts w:cstheme="minorHAnsi"/>
        </w:rPr>
        <w:t xml:space="preserve"> nombre, apellidos, NIF, teléfono y función a realizar.</w:t>
      </w:r>
    </w:p>
    <w:p w:rsidR="006038C8" w:rsidRDefault="006038C8" w:rsidP="00B52807">
      <w:pPr>
        <w:spacing w:after="0" w:line="240" w:lineRule="auto"/>
        <w:jc w:val="both"/>
        <w:rPr>
          <w:rFonts w:cstheme="minorHAnsi"/>
        </w:rPr>
      </w:pPr>
    </w:p>
    <w:p w:rsidR="00D3757F" w:rsidRDefault="00D3757F" w:rsidP="00B52807">
      <w:pPr>
        <w:spacing w:after="0" w:line="240" w:lineRule="auto"/>
        <w:jc w:val="both"/>
        <w:rPr>
          <w:rFonts w:cstheme="minorHAnsi"/>
        </w:rPr>
      </w:pPr>
      <w:r w:rsidRPr="001609DE">
        <w:rPr>
          <w:rFonts w:cstheme="minorHAnsi"/>
        </w:rPr>
        <w:t>4.- Datos del médico de la prueba, nombre, apellidos, NIF, número de colegiado y teléfono.</w:t>
      </w:r>
    </w:p>
    <w:p w:rsidR="006B32C7" w:rsidRDefault="006B32C7" w:rsidP="00B52807">
      <w:pPr>
        <w:spacing w:after="0" w:line="240" w:lineRule="auto"/>
        <w:jc w:val="both"/>
        <w:rPr>
          <w:rFonts w:cstheme="minorHAnsi"/>
        </w:rPr>
      </w:pPr>
    </w:p>
    <w:p w:rsidR="003F6674" w:rsidRPr="00144200" w:rsidRDefault="006B32C7" w:rsidP="00B5280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</w:t>
      </w:r>
    </w:p>
    <w:p w:rsidR="003F6674" w:rsidRPr="00144200" w:rsidRDefault="003F6674" w:rsidP="00B52807">
      <w:pPr>
        <w:spacing w:after="0" w:line="240" w:lineRule="auto"/>
        <w:jc w:val="both"/>
        <w:rPr>
          <w:rFonts w:cstheme="minorHAnsi"/>
        </w:rPr>
      </w:pPr>
    </w:p>
    <w:p w:rsidR="003F6674" w:rsidRPr="00EA33D6" w:rsidRDefault="003F6674" w:rsidP="006B32C7">
      <w:pPr>
        <w:spacing w:after="0" w:line="360" w:lineRule="auto"/>
        <w:jc w:val="both"/>
        <w:rPr>
          <w:rFonts w:ascii="Arial" w:hAnsi="Arial" w:cs="Arial"/>
        </w:rPr>
      </w:pPr>
    </w:p>
    <w:sectPr w:rsidR="003F6674" w:rsidRPr="00EA33D6" w:rsidSect="007A52C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190E"/>
    <w:multiLevelType w:val="hybridMultilevel"/>
    <w:tmpl w:val="A93E6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97544"/>
    <w:multiLevelType w:val="hybridMultilevel"/>
    <w:tmpl w:val="13482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BB"/>
    <w:rsid w:val="00001BD4"/>
    <w:rsid w:val="000247A2"/>
    <w:rsid w:val="00063F27"/>
    <w:rsid w:val="00125D38"/>
    <w:rsid w:val="00144200"/>
    <w:rsid w:val="001609DE"/>
    <w:rsid w:val="00190FCE"/>
    <w:rsid w:val="0021070B"/>
    <w:rsid w:val="002B2AA2"/>
    <w:rsid w:val="002B46D2"/>
    <w:rsid w:val="0039223E"/>
    <w:rsid w:val="003B753B"/>
    <w:rsid w:val="003F6674"/>
    <w:rsid w:val="00433064"/>
    <w:rsid w:val="004F5699"/>
    <w:rsid w:val="00567F13"/>
    <w:rsid w:val="005D65A7"/>
    <w:rsid w:val="005F6E92"/>
    <w:rsid w:val="006038C8"/>
    <w:rsid w:val="00677E33"/>
    <w:rsid w:val="006B32C7"/>
    <w:rsid w:val="0073692A"/>
    <w:rsid w:val="007A52C0"/>
    <w:rsid w:val="008800BB"/>
    <w:rsid w:val="008F009D"/>
    <w:rsid w:val="009032A3"/>
    <w:rsid w:val="00B33771"/>
    <w:rsid w:val="00B35910"/>
    <w:rsid w:val="00B52807"/>
    <w:rsid w:val="00C15145"/>
    <w:rsid w:val="00CB2BBB"/>
    <w:rsid w:val="00D3757F"/>
    <w:rsid w:val="00D5140C"/>
    <w:rsid w:val="00E23986"/>
    <w:rsid w:val="00E25877"/>
    <w:rsid w:val="00E87217"/>
    <w:rsid w:val="00EC12C0"/>
    <w:rsid w:val="00FC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0D6D"/>
  <w15:chartTrackingRefBased/>
  <w15:docId w15:val="{7B74C935-02C3-431C-821D-C2EBCC4C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4BC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4BC3"/>
    <w:rPr>
      <w:color w:val="954F72" w:themeColor="followedHyperlink"/>
      <w:u w:val="single"/>
    </w:rPr>
  </w:style>
  <w:style w:type="paragraph" w:customStyle="1" w:styleId="parrafo2">
    <w:name w:val="parrafo_2"/>
    <w:basedOn w:val="Normal"/>
    <w:rsid w:val="00FC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7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del Mar Alvarez Blazquez</dc:creator>
  <cp:keywords/>
  <dc:description/>
  <cp:lastModifiedBy>Inmaculada Ramirez</cp:lastModifiedBy>
  <cp:revision>6</cp:revision>
  <dcterms:created xsi:type="dcterms:W3CDTF">2022-01-26T11:02:00Z</dcterms:created>
  <dcterms:modified xsi:type="dcterms:W3CDTF">2022-01-26T12:10:00Z</dcterms:modified>
</cp:coreProperties>
</file>